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5F9" w:rsidRDefault="00355710" w:rsidP="00355710">
      <w:pPr>
        <w:ind w:firstLine="0"/>
      </w:pPr>
      <w:r>
        <w:t xml:space="preserve">ПРОКУРАТУРА </w:t>
      </w:r>
      <w:r w:rsidR="00A71493">
        <w:t>СТАРОКУЛАТКИНСКОГО</w:t>
      </w:r>
      <w:r>
        <w:t xml:space="preserve"> РАЙОНА РАЗЪЯСНЯЕТ</w:t>
      </w:r>
    </w:p>
    <w:p w:rsidR="00355710" w:rsidRDefault="00355710" w:rsidP="00355710">
      <w:pPr>
        <w:ind w:firstLine="0"/>
      </w:pPr>
    </w:p>
    <w:p w:rsidR="00355710" w:rsidRDefault="00355710" w:rsidP="00355710">
      <w:pPr>
        <w:ind w:firstLine="0"/>
      </w:pPr>
    </w:p>
    <w:p w:rsidR="00D97CC1" w:rsidRPr="00D97CC1" w:rsidRDefault="00951EE8" w:rsidP="00D97CC1">
      <w:pPr>
        <w:widowControl/>
        <w:shd w:val="clear" w:color="auto" w:fill="FFFFFF"/>
        <w:suppressAutoHyphens w:val="0"/>
        <w:ind w:firstLine="0"/>
        <w:jc w:val="left"/>
        <w:rPr>
          <w:color w:val="333333"/>
          <w:szCs w:val="28"/>
          <w:shd w:val="clear" w:color="auto" w:fill="FFFFFF"/>
          <w:lang w:eastAsia="ru-RU"/>
        </w:rPr>
      </w:pPr>
      <w:r w:rsidRPr="00951EE8">
        <w:rPr>
          <w:rFonts w:ascii="Roboto" w:hAnsi="Roboto"/>
          <w:color w:val="000000"/>
          <w:sz w:val="24"/>
          <w:szCs w:val="24"/>
          <w:lang w:eastAsia="ru-RU"/>
        </w:rPr>
        <w:t> </w:t>
      </w:r>
    </w:p>
    <w:p w:rsidR="00697058" w:rsidRPr="00697058" w:rsidRDefault="00697058" w:rsidP="00697058">
      <w:pPr>
        <w:rPr>
          <w:color w:val="333333"/>
          <w:szCs w:val="28"/>
          <w:shd w:val="clear" w:color="auto" w:fill="FFFFFF"/>
          <w:lang w:eastAsia="ru-RU"/>
        </w:rPr>
      </w:pPr>
      <w:r w:rsidRPr="00697058">
        <w:rPr>
          <w:color w:val="333333"/>
          <w:szCs w:val="28"/>
          <w:shd w:val="clear" w:color="auto" w:fill="FFFFFF"/>
          <w:lang w:eastAsia="ru-RU"/>
        </w:rPr>
        <w:t>Лицо, осужденное за совершение преступления, считается судимым со дня вступления обвинительного приговора суда в законную силу до момента погашения или снятия судимости.</w:t>
      </w:r>
    </w:p>
    <w:p w:rsidR="00697058" w:rsidRPr="00697058" w:rsidRDefault="00697058" w:rsidP="00697058">
      <w:pPr>
        <w:rPr>
          <w:color w:val="333333"/>
          <w:szCs w:val="28"/>
          <w:shd w:val="clear" w:color="auto" w:fill="FFFFFF"/>
          <w:lang w:eastAsia="ru-RU"/>
        </w:rPr>
      </w:pPr>
      <w:r w:rsidRPr="00697058">
        <w:rPr>
          <w:color w:val="333333"/>
          <w:szCs w:val="28"/>
          <w:shd w:val="clear" w:color="auto" w:fill="FFFFFF"/>
          <w:lang w:eastAsia="ru-RU"/>
        </w:rPr>
        <w:t>Если новое преступление совершено в период непогашенной судимости, то виновный несет более строгое наказание, в его действиях может быть усмотрен рецидив преступлений, для отбывания наказания в виде лишения свободы ему может быть определена исправительная колония с более строгим режимом.</w:t>
      </w:r>
    </w:p>
    <w:p w:rsidR="00697058" w:rsidRPr="00697058" w:rsidRDefault="00697058" w:rsidP="00697058">
      <w:pPr>
        <w:rPr>
          <w:color w:val="333333"/>
          <w:szCs w:val="28"/>
          <w:shd w:val="clear" w:color="auto" w:fill="FFFFFF"/>
          <w:lang w:eastAsia="ru-RU"/>
        </w:rPr>
      </w:pPr>
      <w:r w:rsidRPr="00697058">
        <w:rPr>
          <w:color w:val="333333"/>
          <w:szCs w:val="28"/>
          <w:shd w:val="clear" w:color="auto" w:fill="FFFFFF"/>
          <w:lang w:eastAsia="ru-RU"/>
        </w:rPr>
        <w:t>Однако погашение или снятие судимости аннулирует все правовые последствия, связанные с судимостью. Поэтому при совершении нового преступления после погашения или снятия судимости лицо будет считаться впервые совершившим преступление (не имеющим судимости).</w:t>
      </w:r>
    </w:p>
    <w:p w:rsidR="00697058" w:rsidRPr="00697058" w:rsidRDefault="00697058" w:rsidP="00697058">
      <w:pPr>
        <w:rPr>
          <w:color w:val="333333"/>
          <w:szCs w:val="28"/>
          <w:shd w:val="clear" w:color="auto" w:fill="FFFFFF"/>
          <w:lang w:eastAsia="ru-RU"/>
        </w:rPr>
      </w:pPr>
      <w:r w:rsidRPr="00697058">
        <w:rPr>
          <w:color w:val="333333"/>
          <w:szCs w:val="28"/>
          <w:shd w:val="clear" w:color="auto" w:fill="FFFFFF"/>
          <w:lang w:eastAsia="ru-RU"/>
        </w:rPr>
        <w:t>В соответствии со статьей 86 Уголовного кодекса Российской Федерации судимость погашается по истечении определенных сроков, предусмотренных законом.</w:t>
      </w:r>
    </w:p>
    <w:p w:rsidR="00697058" w:rsidRPr="00697058" w:rsidRDefault="00697058" w:rsidP="00697058">
      <w:pPr>
        <w:rPr>
          <w:color w:val="333333"/>
          <w:szCs w:val="28"/>
          <w:shd w:val="clear" w:color="auto" w:fill="FFFFFF"/>
          <w:lang w:eastAsia="ru-RU"/>
        </w:rPr>
      </w:pPr>
      <w:r w:rsidRPr="00697058">
        <w:rPr>
          <w:color w:val="333333"/>
          <w:szCs w:val="28"/>
          <w:shd w:val="clear" w:color="auto" w:fill="FFFFFF"/>
          <w:lang w:eastAsia="ru-RU"/>
        </w:rPr>
        <w:t>Так, судимость погашается в отношении лиц, условно осужденных, - по истечении испытательного срока;</w:t>
      </w:r>
    </w:p>
    <w:p w:rsidR="00697058" w:rsidRPr="00697058" w:rsidRDefault="00697058" w:rsidP="00697058">
      <w:pPr>
        <w:rPr>
          <w:color w:val="333333"/>
          <w:szCs w:val="28"/>
          <w:shd w:val="clear" w:color="auto" w:fill="FFFFFF"/>
          <w:lang w:eastAsia="ru-RU"/>
        </w:rPr>
      </w:pPr>
      <w:r w:rsidRPr="00697058">
        <w:rPr>
          <w:color w:val="333333"/>
          <w:szCs w:val="28"/>
          <w:shd w:val="clear" w:color="auto" w:fill="FFFFFF"/>
          <w:lang w:eastAsia="ru-RU"/>
        </w:rPr>
        <w:t>в отношении лиц, осужденным к таким видам наказания, как штраф, обязательные или исправительные работы, ограничение свободы, - по истечении одного года после отбытия или исполнения наказания;</w:t>
      </w:r>
    </w:p>
    <w:p w:rsidR="00697058" w:rsidRPr="00697058" w:rsidRDefault="00697058" w:rsidP="00697058">
      <w:pPr>
        <w:rPr>
          <w:color w:val="333333"/>
          <w:szCs w:val="28"/>
          <w:shd w:val="clear" w:color="auto" w:fill="FFFFFF"/>
          <w:lang w:eastAsia="ru-RU"/>
        </w:rPr>
      </w:pPr>
      <w:r w:rsidRPr="00697058">
        <w:rPr>
          <w:color w:val="333333"/>
          <w:szCs w:val="28"/>
          <w:shd w:val="clear" w:color="auto" w:fill="FFFFFF"/>
          <w:lang w:eastAsia="ru-RU"/>
        </w:rPr>
        <w:t>в отношении лиц, осужденных к лишению свободы за преступления небольшой или средней тяжести, - по истечении трех лет после отбытия наказания;</w:t>
      </w:r>
    </w:p>
    <w:p w:rsidR="00697058" w:rsidRPr="00697058" w:rsidRDefault="00697058" w:rsidP="00697058">
      <w:pPr>
        <w:rPr>
          <w:color w:val="333333"/>
          <w:szCs w:val="28"/>
          <w:shd w:val="clear" w:color="auto" w:fill="FFFFFF"/>
          <w:lang w:eastAsia="ru-RU"/>
        </w:rPr>
      </w:pPr>
      <w:r w:rsidRPr="00697058">
        <w:rPr>
          <w:color w:val="333333"/>
          <w:szCs w:val="28"/>
          <w:shd w:val="clear" w:color="auto" w:fill="FFFFFF"/>
          <w:lang w:eastAsia="ru-RU"/>
        </w:rPr>
        <w:t>в отношении лиц, осужденных к лишению свободы за тяжкие преступления, - по истечении восьми лет после отбытия наказания;</w:t>
      </w:r>
    </w:p>
    <w:p w:rsidR="00697058" w:rsidRPr="00697058" w:rsidRDefault="00697058" w:rsidP="00697058">
      <w:pPr>
        <w:rPr>
          <w:color w:val="333333"/>
          <w:szCs w:val="28"/>
          <w:shd w:val="clear" w:color="auto" w:fill="FFFFFF"/>
          <w:lang w:eastAsia="ru-RU"/>
        </w:rPr>
      </w:pPr>
      <w:r w:rsidRPr="00697058">
        <w:rPr>
          <w:color w:val="333333"/>
          <w:szCs w:val="28"/>
          <w:shd w:val="clear" w:color="auto" w:fill="FFFFFF"/>
          <w:lang w:eastAsia="ru-RU"/>
        </w:rPr>
        <w:t>в отношении лиц, осужденных к лишению свободы за особо тяжкие преступления, - по истечении десяти лет после отбытия наказания.</w:t>
      </w:r>
    </w:p>
    <w:p w:rsidR="00697058" w:rsidRPr="00697058" w:rsidRDefault="00697058" w:rsidP="00697058">
      <w:pPr>
        <w:rPr>
          <w:color w:val="333333"/>
          <w:szCs w:val="28"/>
          <w:shd w:val="clear" w:color="auto" w:fill="FFFFFF"/>
          <w:lang w:eastAsia="ru-RU"/>
        </w:rPr>
      </w:pPr>
      <w:r w:rsidRPr="00697058">
        <w:rPr>
          <w:color w:val="333333"/>
          <w:szCs w:val="28"/>
          <w:shd w:val="clear" w:color="auto" w:fill="FFFFFF"/>
          <w:lang w:eastAsia="ru-RU"/>
        </w:rPr>
        <w:t>Следует отметить, что для лиц, совершивших преступления до достижения возраста 18 лет, указанные сроки погашения судимости значительно сокращены.</w:t>
      </w:r>
    </w:p>
    <w:p w:rsidR="00697058" w:rsidRPr="00697058" w:rsidRDefault="00697058" w:rsidP="00697058">
      <w:pPr>
        <w:rPr>
          <w:color w:val="333333"/>
          <w:szCs w:val="28"/>
          <w:shd w:val="clear" w:color="auto" w:fill="FFFFFF"/>
          <w:lang w:eastAsia="ru-RU"/>
        </w:rPr>
      </w:pPr>
      <w:r w:rsidRPr="00697058">
        <w:rPr>
          <w:color w:val="333333"/>
          <w:szCs w:val="28"/>
          <w:shd w:val="clear" w:color="auto" w:fill="FFFFFF"/>
          <w:lang w:eastAsia="ru-RU"/>
        </w:rPr>
        <w:t>Законом предусмотрено снятие судимости до истечения срока ее погашения.</w:t>
      </w:r>
    </w:p>
    <w:p w:rsidR="00697058" w:rsidRPr="00697058" w:rsidRDefault="00697058" w:rsidP="00697058">
      <w:pPr>
        <w:rPr>
          <w:color w:val="333333"/>
          <w:szCs w:val="28"/>
          <w:shd w:val="clear" w:color="auto" w:fill="FFFFFF"/>
          <w:lang w:eastAsia="ru-RU"/>
        </w:rPr>
      </w:pPr>
      <w:r w:rsidRPr="00697058">
        <w:rPr>
          <w:color w:val="333333"/>
          <w:szCs w:val="28"/>
          <w:shd w:val="clear" w:color="auto" w:fill="FFFFFF"/>
          <w:lang w:eastAsia="ru-RU"/>
        </w:rPr>
        <w:t>Это может сделать суд по ходатайству осужденного. При этом ему нужно доказать, что после отбытия наказания он вел себя безупречно, а также возместил вред, причиненный преступлением.</w:t>
      </w:r>
    </w:p>
    <w:p w:rsidR="00697058" w:rsidRPr="00697058" w:rsidRDefault="00697058" w:rsidP="00697058">
      <w:pPr>
        <w:rPr>
          <w:color w:val="333333"/>
          <w:szCs w:val="28"/>
          <w:shd w:val="clear" w:color="auto" w:fill="FFFFFF"/>
          <w:lang w:eastAsia="ru-RU"/>
        </w:rPr>
      </w:pPr>
      <w:r w:rsidRPr="00697058">
        <w:rPr>
          <w:color w:val="333333"/>
          <w:szCs w:val="28"/>
          <w:shd w:val="clear" w:color="auto" w:fill="FFFFFF"/>
          <w:lang w:eastAsia="ru-RU"/>
        </w:rPr>
        <w:t>Кроме того, судимость может быть досрочно снята на основании акта об амнистии, принимаемого Государственной Думой РФ, или в порядке помилования Президентом РФ.</w:t>
      </w:r>
    </w:p>
    <w:p w:rsidR="00697058" w:rsidRPr="00697058" w:rsidRDefault="00697058" w:rsidP="00697058">
      <w:pPr>
        <w:rPr>
          <w:color w:val="333333"/>
          <w:szCs w:val="28"/>
          <w:shd w:val="clear" w:color="auto" w:fill="FFFFFF"/>
          <w:lang w:eastAsia="ru-RU"/>
        </w:rPr>
      </w:pPr>
      <w:r w:rsidRPr="00697058">
        <w:rPr>
          <w:color w:val="333333"/>
          <w:szCs w:val="28"/>
          <w:shd w:val="clear" w:color="auto" w:fill="FFFFFF"/>
          <w:lang w:eastAsia="ru-RU"/>
        </w:rPr>
        <w:t> </w:t>
      </w:r>
    </w:p>
    <w:p w:rsidR="00355710" w:rsidRDefault="00355710" w:rsidP="00242AAA">
      <w:bookmarkStart w:id="0" w:name="_GoBack"/>
      <w:bookmarkEnd w:id="0"/>
    </w:p>
    <w:sectPr w:rsidR="00355710" w:rsidSect="006D5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10"/>
    <w:rsid w:val="00242AAA"/>
    <w:rsid w:val="00355710"/>
    <w:rsid w:val="0043699A"/>
    <w:rsid w:val="005D57DF"/>
    <w:rsid w:val="006470B3"/>
    <w:rsid w:val="00697058"/>
    <w:rsid w:val="006D55F9"/>
    <w:rsid w:val="00754B40"/>
    <w:rsid w:val="007F447D"/>
    <w:rsid w:val="008165CA"/>
    <w:rsid w:val="00875175"/>
    <w:rsid w:val="008D0E6E"/>
    <w:rsid w:val="00951EE8"/>
    <w:rsid w:val="00A71493"/>
    <w:rsid w:val="00B1389F"/>
    <w:rsid w:val="00C1564A"/>
    <w:rsid w:val="00D9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1EAD"/>
  <w15:docId w15:val="{05CEC9AC-CD67-4A9B-8C58-5B4D0839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710"/>
    <w:pPr>
      <w:widowControl w:val="0"/>
      <w:suppressAutoHyphens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355710"/>
    <w:pPr>
      <w:widowControl/>
      <w:suppressAutoHyphens w:val="0"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71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557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55710"/>
    <w:pPr>
      <w:widowControl/>
      <w:suppressAutoHyphens w:val="0"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951EE8"/>
  </w:style>
  <w:style w:type="character" w:customStyle="1" w:styleId="feeds-pagenavigationtooltip">
    <w:name w:val="feeds-page__navigation_tooltip"/>
    <w:basedOn w:val="a0"/>
    <w:rsid w:val="00951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56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11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94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28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0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18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4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12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5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7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7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9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37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5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Малкин</dc:creator>
  <cp:keywords/>
  <dc:description/>
  <cp:lastModifiedBy>bolotnov</cp:lastModifiedBy>
  <cp:revision>2</cp:revision>
  <dcterms:created xsi:type="dcterms:W3CDTF">2023-12-25T08:25:00Z</dcterms:created>
  <dcterms:modified xsi:type="dcterms:W3CDTF">2023-12-25T08:25:00Z</dcterms:modified>
</cp:coreProperties>
</file>