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9" w:rsidRDefault="00850649" w:rsidP="007F68C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постановлению прокурора Новоспасского района должностное лицо органа местного самоуправления, нарушившее права субъекта предпринимательства, привлечено к ответственности</w:t>
      </w:r>
    </w:p>
    <w:p w:rsidR="00850649" w:rsidRPr="00850649" w:rsidRDefault="00850649" w:rsidP="00850649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результатам рассмотрения возбужденного прокурором Новоспасского района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Ульяновской области </w:t>
      </w:r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 об административном правонарушении по ч.1.1 ст. 5.63 </w:t>
      </w:r>
      <w:proofErr w:type="spellStart"/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 (нарушение должностным лицом органа местного самоуправления, осуществляющего исполнительно-распорядительные полномочия,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порядка предоставления государственной услуги, повлекшее предоставление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нарушением установленных сроков) </w:t>
      </w:r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начальник отдела архитектуры и благоустройства администра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ции муниципального образования «Новоспасский район»</w:t>
      </w:r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подвергнут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штрафу в размере 3 тысяч </w:t>
      </w:r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рублей.</w:t>
      </w:r>
      <w:proofErr w:type="gramEnd"/>
    </w:p>
    <w:p w:rsid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0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Руководитель признан судом виновным в том, что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нарушил срок выдачи субъекту предпринимательской деятельности разрешения на ввод объекта капитального строительства в эксплуатацию. </w:t>
      </w:r>
    </w:p>
    <w:p w:rsid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2E70" w:rsidRDefault="00FA2E70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2E70" w:rsidRDefault="00FA2E70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649" w:rsidRDefault="00850649" w:rsidP="007F68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649">
        <w:rPr>
          <w:rFonts w:ascii="Times New Roman" w:hAnsi="Times New Roman" w:cs="Times New Roman"/>
          <w:b/>
          <w:sz w:val="28"/>
          <w:szCs w:val="28"/>
        </w:rPr>
        <w:t>Прокуратура Новоспасского района защ</w:t>
      </w:r>
      <w:r>
        <w:rPr>
          <w:rFonts w:ascii="Times New Roman" w:hAnsi="Times New Roman" w:cs="Times New Roman"/>
          <w:b/>
          <w:sz w:val="28"/>
          <w:szCs w:val="28"/>
        </w:rPr>
        <w:t>итила права пенсионера-инвалида</w:t>
      </w:r>
    </w:p>
    <w:p w:rsidR="00850649" w:rsidRP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649" w:rsidRPr="00D43A1E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Прокуратура Новоспасского района Ульяновской области провела проверку по обращению </w:t>
      </w:r>
      <w:r>
        <w:rPr>
          <w:rFonts w:ascii="Times New Roman" w:hAnsi="Times New Roman" w:cs="Times New Roman"/>
          <w:sz w:val="28"/>
          <w:szCs w:val="28"/>
        </w:rPr>
        <w:t xml:space="preserve">дочери </w:t>
      </w:r>
      <w:r w:rsidRPr="00D43A1E">
        <w:rPr>
          <w:rFonts w:ascii="Times New Roman" w:hAnsi="Times New Roman" w:cs="Times New Roman"/>
          <w:sz w:val="28"/>
          <w:szCs w:val="28"/>
        </w:rPr>
        <w:t>пожилого местного жителя с ограниченными возможностями.</w:t>
      </w:r>
    </w:p>
    <w:p w:rsidR="00850649" w:rsidRPr="00D43A1E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>Установлено, что данный пенсионер – инвалид 1 группы нуждается в постоянном применении технических средств реабилитации.</w:t>
      </w:r>
    </w:p>
    <w:p w:rsidR="00850649" w:rsidRPr="00D43A1E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Вопреки требованиям закона, руководство Ульяновского регионального отделения Фонда социального страхования Российской Федерации </w:t>
      </w:r>
      <w:r w:rsidR="00FA2E70">
        <w:rPr>
          <w:rFonts w:ascii="Times New Roman" w:hAnsi="Times New Roman" w:cs="Times New Roman"/>
          <w:sz w:val="28"/>
          <w:szCs w:val="28"/>
        </w:rPr>
        <w:t>более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E">
        <w:rPr>
          <w:rFonts w:ascii="Times New Roman" w:hAnsi="Times New Roman" w:cs="Times New Roman"/>
          <w:sz w:val="28"/>
          <w:szCs w:val="28"/>
        </w:rPr>
        <w:t>игнорировало его обращения о предоставлении медицинского тонометра с речевым выходом, что послужило основанием для направления в суд искового заявления.</w:t>
      </w:r>
    </w:p>
    <w:p w:rsidR="00850649" w:rsidRPr="00D43A1E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отделение Фонда пенсионного и социального страхования Российской Федерации по Ульяновской области (правопреемник ФСС РФ) </w:t>
      </w:r>
      <w:proofErr w:type="gramStart"/>
      <w:r w:rsidRPr="00D43A1E">
        <w:rPr>
          <w:rFonts w:ascii="Times New Roman" w:hAnsi="Times New Roman" w:cs="Times New Roman"/>
          <w:sz w:val="28"/>
          <w:szCs w:val="28"/>
        </w:rPr>
        <w:t xml:space="preserve">обеспечило </w:t>
      </w:r>
      <w:r w:rsidR="00FA2E70">
        <w:rPr>
          <w:rFonts w:ascii="Times New Roman" w:hAnsi="Times New Roman" w:cs="Times New Roman"/>
          <w:sz w:val="28"/>
          <w:szCs w:val="28"/>
        </w:rPr>
        <w:t>лицо с ограниченными возможностями необходимы</w:t>
      </w:r>
      <w:proofErr w:type="gramEnd"/>
      <w:r w:rsidRPr="00D43A1E">
        <w:rPr>
          <w:rFonts w:ascii="Times New Roman" w:hAnsi="Times New Roman" w:cs="Times New Roman"/>
          <w:sz w:val="28"/>
          <w:szCs w:val="28"/>
        </w:rPr>
        <w:t xml:space="preserve"> техническим средством реабилитации.</w:t>
      </w:r>
    </w:p>
    <w:p w:rsid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 xml:space="preserve">Кроме того, по иску прокурора с учреждения в пользу </w:t>
      </w:r>
      <w:r w:rsidR="00FA2E70"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Pr="00D43A1E">
        <w:rPr>
          <w:rFonts w:ascii="Times New Roman" w:hAnsi="Times New Roman" w:cs="Times New Roman"/>
          <w:sz w:val="28"/>
          <w:szCs w:val="28"/>
        </w:rPr>
        <w:t>взыскана компенсация морального вреда.</w:t>
      </w:r>
    </w:p>
    <w:p w:rsidR="00FA2E70" w:rsidRDefault="00FA2E70" w:rsidP="00FA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70" w:rsidRDefault="00FA2E70" w:rsidP="00FA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70" w:rsidRDefault="00FA2E70" w:rsidP="00FA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70" w:rsidRDefault="00FA2E70" w:rsidP="00FA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70" w:rsidRDefault="00FA2E70" w:rsidP="00FA2E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2E70" w:rsidRPr="00FA2E70" w:rsidRDefault="00FA2E70" w:rsidP="00FA2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2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По постановлению прокуратуры Новоспасского района подвергнут крупному штрафу руководитель учреждения, нарушивший </w:t>
      </w:r>
      <w:proofErr w:type="spellStart"/>
      <w:r w:rsidRPr="00FA2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антикоррупционное</w:t>
      </w:r>
      <w:proofErr w:type="spellEnd"/>
      <w:r w:rsidRPr="00FA2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законодательство</w:t>
      </w:r>
    </w:p>
    <w:p w:rsidR="00FA2E70" w:rsidRPr="00FA2E70" w:rsidRDefault="00FA2E70" w:rsidP="00FA2E70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</w:p>
    <w:p w:rsidR="00FA2E70" w:rsidRPr="00FA2E70" w:rsidRDefault="00FA2E70" w:rsidP="00FA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E7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возбужденного прокурором Новоспасского района Ульяновской области дела об административном правонарушении по ст. 19.29 </w:t>
      </w:r>
      <w:proofErr w:type="spellStart"/>
      <w:r w:rsidRPr="00FA2E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A2E70">
        <w:rPr>
          <w:rFonts w:ascii="Times New Roman" w:hAnsi="Times New Roman" w:cs="Times New Roman"/>
          <w:sz w:val="28"/>
          <w:szCs w:val="28"/>
        </w:rPr>
        <w:t xml:space="preserve"> РФ (привлечение к трудовой деятельности бывшего государственного служащего, замещавшего должность, включенную в специальный перечень, с нарушением требований, предусмотренных Федеральным законом «О противодействии коррупции») главный врач ГУЗ «Новоспасская РБ» подвергнут штрафу в размере 20 тысяч рублей.</w:t>
      </w:r>
      <w:proofErr w:type="gramEnd"/>
    </w:p>
    <w:p w:rsidR="00FA2E70" w:rsidRPr="00FA2E70" w:rsidRDefault="00FA2E70" w:rsidP="00FA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70">
        <w:rPr>
          <w:rFonts w:ascii="Times New Roman" w:hAnsi="Times New Roman" w:cs="Times New Roman"/>
          <w:sz w:val="28"/>
          <w:szCs w:val="28"/>
        </w:rPr>
        <w:t>Должностное лицо признано судом виновным в том, что в октябре 2022 года не сообщило в региональное Управление ФНС России о приеме на работу местной жительницы, ранее являвшейся специалистом 1 разряда отдела камеральных проверок УФНС России по Ульяновской области.</w:t>
      </w:r>
    </w:p>
    <w:p w:rsidR="00FA2E70" w:rsidRPr="00FA2E70" w:rsidRDefault="00FA2E70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649" w:rsidRPr="00FA2E70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649" w:rsidRDefault="00850649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F1" w:rsidRPr="000B2F5B" w:rsidRDefault="00A42DF1" w:rsidP="000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B2F5B" w:rsidRDefault="000B2F5B" w:rsidP="000B2F5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FFFFFF"/>
          <w:sz w:val="20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Прокуратура Новоспасского района разъясняет изменения законодательства об </w:t>
      </w:r>
      <w:r w:rsidRPr="000B2F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общем имуществе собственников недвижимых вещей</w:t>
      </w:r>
    </w:p>
    <w:p w:rsidR="000B2F5B" w:rsidRPr="000B2F5B" w:rsidRDefault="000B2F5B" w:rsidP="000B2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B2F5B" w:rsidRPr="000B2F5B" w:rsidRDefault="000B2F5B" w:rsidP="000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F5B">
        <w:rPr>
          <w:rFonts w:ascii="Times New Roman" w:hAnsi="Times New Roman" w:cs="Times New Roman"/>
          <w:sz w:val="28"/>
          <w:szCs w:val="28"/>
        </w:rPr>
        <w:t>Федеральным законом от 24.07.2023 №  351-ФЗ «О внесении изменений в часть первую Гражданского кодекса Российской Федерации» установлено, что собственникам недвижимых вещей, расположенных в пределах общей территории и связанных физически или технологически либо расположенных в здании или сооружении, принадлежит на праве общей долевой собственности имущество, использование которого предполагалось для удовлетворения общих потребностей таких собственников при создании или образовании этих недвижимых вещей, а</w:t>
      </w:r>
      <w:proofErr w:type="gramEnd"/>
      <w:r w:rsidRPr="000B2F5B">
        <w:rPr>
          <w:rFonts w:ascii="Times New Roman" w:hAnsi="Times New Roman" w:cs="Times New Roman"/>
          <w:sz w:val="28"/>
          <w:szCs w:val="28"/>
        </w:rPr>
        <w:t xml:space="preserve"> также имущество, приобретенное, созданное или образованное в дальнейшем для этой же цели (общее имущество).</w:t>
      </w:r>
    </w:p>
    <w:p w:rsidR="000B2F5B" w:rsidRPr="000B2F5B" w:rsidRDefault="000B2F5B" w:rsidP="000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5B">
        <w:rPr>
          <w:rFonts w:ascii="Times New Roman" w:hAnsi="Times New Roman" w:cs="Times New Roman"/>
          <w:sz w:val="28"/>
          <w:szCs w:val="28"/>
        </w:rPr>
        <w:t>Доля в праве общей собственности на общее имущество, принадлежащая собственнику одной недвижимой вещи, пропорциональна площади принадлежащей ему соответствующей недвижимой вещи. Предусмотрено, что доля в праве общей собственности на общее имущество следует судьбе права собственности на недвижимую вещь, не может быть выделена в натуре и не может быть отчуждена отдельно от права собственности на недвижимую вещь.</w:t>
      </w:r>
    </w:p>
    <w:p w:rsidR="000B2F5B" w:rsidRPr="000B2F5B" w:rsidRDefault="000B2F5B" w:rsidP="000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5B">
        <w:rPr>
          <w:rFonts w:ascii="Times New Roman" w:hAnsi="Times New Roman" w:cs="Times New Roman"/>
          <w:sz w:val="28"/>
          <w:szCs w:val="28"/>
        </w:rPr>
        <w:t xml:space="preserve">Также законом определяются особенности владения, пользования и распоряжения общим имуществом и порядок участия собственника </w:t>
      </w:r>
      <w:r w:rsidRPr="000B2F5B">
        <w:rPr>
          <w:rFonts w:ascii="Times New Roman" w:hAnsi="Times New Roman" w:cs="Times New Roman"/>
          <w:sz w:val="28"/>
          <w:szCs w:val="28"/>
        </w:rPr>
        <w:lastRenderedPageBreak/>
        <w:t>недвижимой вещи в расходах и издержках по содержанию и сохранению общего имущества.</w:t>
      </w:r>
    </w:p>
    <w:p w:rsidR="000B2F5B" w:rsidRPr="000B2F5B" w:rsidRDefault="002B2490" w:rsidP="000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0B2F5B" w:rsidRPr="000B2F5B">
        <w:rPr>
          <w:rFonts w:ascii="Times New Roman" w:hAnsi="Times New Roman" w:cs="Times New Roman"/>
          <w:sz w:val="28"/>
          <w:szCs w:val="28"/>
        </w:rPr>
        <w:t>того, поправками закреплена возможность преобразования гаражного кооператива в товарищество собственников недвижимости.</w:t>
      </w:r>
    </w:p>
    <w:p w:rsidR="000B2F5B" w:rsidRPr="000B2F5B" w:rsidRDefault="00C658A5" w:rsidP="000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вступил</w:t>
      </w:r>
      <w:r w:rsidR="000B2F5B" w:rsidRPr="000B2F5B">
        <w:rPr>
          <w:rFonts w:ascii="Times New Roman" w:hAnsi="Times New Roman" w:cs="Times New Roman"/>
          <w:sz w:val="28"/>
          <w:szCs w:val="28"/>
        </w:rPr>
        <w:t xml:space="preserve"> в силу с 1 октября 2023 года. Положения ГК РФ в редакции настоящего закона применяются к правоотношениям, возникшим после дня вступления его в силу.</w:t>
      </w:r>
    </w:p>
    <w:p w:rsidR="00A42DF1" w:rsidRPr="00850649" w:rsidRDefault="00A42DF1" w:rsidP="0085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DF1" w:rsidRPr="00850649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0649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2F5B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297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806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A10"/>
    <w:rsid w:val="00152A8C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83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68C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490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EA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DD6"/>
    <w:rsid w:val="00457FA7"/>
    <w:rsid w:val="004600CB"/>
    <w:rsid w:val="004602CD"/>
    <w:rsid w:val="004602F4"/>
    <w:rsid w:val="00460673"/>
    <w:rsid w:val="00460678"/>
    <w:rsid w:val="00460B31"/>
    <w:rsid w:val="00460B70"/>
    <w:rsid w:val="00460C5C"/>
    <w:rsid w:val="00460CFF"/>
    <w:rsid w:val="00460E37"/>
    <w:rsid w:val="00460FA5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F6E"/>
    <w:rsid w:val="004D71AD"/>
    <w:rsid w:val="004D71F0"/>
    <w:rsid w:val="004D71F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222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92"/>
    <w:rsid w:val="00565BC1"/>
    <w:rsid w:val="00565EF2"/>
    <w:rsid w:val="00565F4F"/>
    <w:rsid w:val="0056601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75"/>
    <w:rsid w:val="006052D2"/>
    <w:rsid w:val="00605752"/>
    <w:rsid w:val="006057BA"/>
    <w:rsid w:val="00605C6E"/>
    <w:rsid w:val="00605F1A"/>
    <w:rsid w:val="0060607D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829"/>
    <w:rsid w:val="007409FD"/>
    <w:rsid w:val="00740C71"/>
    <w:rsid w:val="00740DA7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8CA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A2F"/>
    <w:rsid w:val="00827A96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53B"/>
    <w:rsid w:val="00850579"/>
    <w:rsid w:val="008505D5"/>
    <w:rsid w:val="00850649"/>
    <w:rsid w:val="00850991"/>
    <w:rsid w:val="00850A8E"/>
    <w:rsid w:val="00850ABC"/>
    <w:rsid w:val="00850BEB"/>
    <w:rsid w:val="00850C8B"/>
    <w:rsid w:val="00850D4A"/>
    <w:rsid w:val="00850DA3"/>
    <w:rsid w:val="00850E4A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E0"/>
    <w:rsid w:val="008D0AFF"/>
    <w:rsid w:val="008D0BB9"/>
    <w:rsid w:val="008D0BCB"/>
    <w:rsid w:val="008D0CBC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BB0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8A3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CCE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B2A"/>
    <w:rsid w:val="009C4D3C"/>
    <w:rsid w:val="009C5713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DF1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08E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7169"/>
    <w:rsid w:val="00C3735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8A5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9DE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6A0"/>
    <w:rsid w:val="00D4779D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942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B8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22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7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A2E70"/>
  </w:style>
  <w:style w:type="character" w:customStyle="1" w:styleId="feeds-pagenavigationtooltip">
    <w:name w:val="feeds-page__navigation_tooltip"/>
    <w:basedOn w:val="a0"/>
    <w:rsid w:val="00FA2E70"/>
  </w:style>
  <w:style w:type="paragraph" w:styleId="a3">
    <w:name w:val="Normal (Web)"/>
    <w:basedOn w:val="a"/>
    <w:uiPriority w:val="99"/>
    <w:semiHidden/>
    <w:unhideWhenUsed/>
    <w:rsid w:val="00FA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645">
          <w:marLeft w:val="0"/>
          <w:marRight w:val="0"/>
          <w:marTop w:val="0"/>
          <w:marBottom w:val="10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19">
          <w:marLeft w:val="0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41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86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552">
          <w:marLeft w:val="0"/>
          <w:marRight w:val="0"/>
          <w:marTop w:val="0"/>
          <w:marBottom w:val="10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90">
          <w:marLeft w:val="0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39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012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2023-10-31T08:32:00Z</dcterms:created>
  <dcterms:modified xsi:type="dcterms:W3CDTF">2023-10-31T10:14:00Z</dcterms:modified>
</cp:coreProperties>
</file>